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104" w:rsidRPr="00E62CA2" w:rsidRDefault="00D44104" w:rsidP="00D44104">
      <w:pPr>
        <w:tabs>
          <w:tab w:val="left" w:pos="567"/>
        </w:tabs>
        <w:jc w:val="both"/>
      </w:pPr>
      <w:r w:rsidRPr="00E62CA2">
        <w:tab/>
        <w:t>Na temelju članka</w:t>
      </w:r>
      <w:r>
        <w:t xml:space="preserve"> 118. i članka </w:t>
      </w:r>
      <w:r w:rsidRPr="00E62CA2">
        <w:t>107. stavku 9. Zakona o odgoju i obrazovanju u osnovnoj i srednjoj školi (Narodne novine broj 87/08, 86/09, 92/10, 105/10-</w:t>
      </w:r>
      <w:proofErr w:type="spellStart"/>
      <w:r w:rsidRPr="00E62CA2">
        <w:t>ispr</w:t>
      </w:r>
      <w:proofErr w:type="spellEnd"/>
      <w:r w:rsidRPr="00E62CA2">
        <w:t>., 90/11, 16/12, 86/12, 94/13, 136/14 - RUSRH, 152/14, 7/17, 68/18.</w:t>
      </w:r>
      <w:r>
        <w:t xml:space="preserve"> </w:t>
      </w:r>
      <w:r w:rsidRPr="00E62CA2">
        <w:t>i 98/19), članka 58. Statuta Škole, Školski odbor</w:t>
      </w:r>
      <w:r>
        <w:t xml:space="preserve"> na prijedlog ravnateljice škole, nakon provedenog savjetovanja sa sindikalnim povjerenikom u funkciji Radničkog vijeća, temeljem članka 150. stavak 3. podstavak 2. Zakona o radu ( Narodne novine broj 94/14, 127/17 i 98/19 )</w:t>
      </w:r>
      <w:r w:rsidRPr="00E62CA2">
        <w:t xml:space="preserve"> </w:t>
      </w:r>
      <w:r>
        <w:t>nakon suglasnosti nadležnog upravnog tijela Brodsko-posavske županije, KLASA:602-02/20-16/23</w:t>
      </w:r>
      <w:r w:rsidRPr="00E62CA2">
        <w:t>,</w:t>
      </w:r>
      <w:r>
        <w:t xml:space="preserve"> URBROJ:2178/1-05-20-2, od dana 9.3.2020. godine,</w:t>
      </w:r>
      <w:r w:rsidRPr="00E62CA2">
        <w:t xml:space="preserve"> </w:t>
      </w:r>
      <w:r w:rsidRPr="005E1931">
        <w:t>na 25.</w:t>
      </w:r>
      <w:r w:rsidRPr="003E4A75">
        <w:rPr>
          <w:color w:val="FF0000"/>
        </w:rPr>
        <w:t xml:space="preserve"> </w:t>
      </w:r>
      <w:r w:rsidRPr="005E1931">
        <w:t>sjednici održanoj dana 13.2.2020</w:t>
      </w:r>
      <w:r w:rsidRPr="00E62CA2">
        <w:t xml:space="preserve">. godine donosi </w:t>
      </w:r>
    </w:p>
    <w:p w:rsidR="00D44104" w:rsidRPr="00E62CA2" w:rsidRDefault="00D44104" w:rsidP="00D44104">
      <w:pPr>
        <w:tabs>
          <w:tab w:val="left" w:pos="567"/>
        </w:tabs>
      </w:pPr>
    </w:p>
    <w:p w:rsidR="00D44104" w:rsidRPr="005E1931" w:rsidRDefault="00D44104" w:rsidP="00D44104">
      <w:pPr>
        <w:tabs>
          <w:tab w:val="left" w:pos="567"/>
        </w:tabs>
        <w:jc w:val="center"/>
        <w:rPr>
          <w:rFonts w:ascii="Arial Narrow" w:hAnsi="Arial Narrow" w:cs="Arial"/>
          <w:b/>
          <w:sz w:val="28"/>
          <w:szCs w:val="28"/>
        </w:rPr>
      </w:pPr>
      <w:r w:rsidRPr="005E1931">
        <w:rPr>
          <w:rFonts w:ascii="Arial Narrow" w:hAnsi="Arial Narrow" w:cs="Arial"/>
          <w:b/>
          <w:sz w:val="28"/>
          <w:szCs w:val="28"/>
        </w:rPr>
        <w:t>PRAVILNIK</w:t>
      </w:r>
    </w:p>
    <w:p w:rsidR="00D44104" w:rsidRPr="005E1931" w:rsidRDefault="00D44104" w:rsidP="00D44104">
      <w:pPr>
        <w:tabs>
          <w:tab w:val="left" w:pos="567"/>
        </w:tabs>
        <w:jc w:val="center"/>
        <w:rPr>
          <w:rFonts w:ascii="Arial Narrow" w:hAnsi="Arial Narrow" w:cs="Arial"/>
          <w:b/>
          <w:sz w:val="28"/>
          <w:szCs w:val="28"/>
        </w:rPr>
      </w:pPr>
      <w:r w:rsidRPr="005E1931">
        <w:rPr>
          <w:rFonts w:ascii="Arial Narrow" w:hAnsi="Arial Narrow" w:cs="Arial"/>
          <w:b/>
          <w:sz w:val="28"/>
          <w:szCs w:val="28"/>
        </w:rPr>
        <w:t xml:space="preserve"> o izmjenama Pravilnika o postupku zapošljavanja te procjeni i vrednovanju kandidata za zapošljavanje Osnovne škole Ivana Gorana Kovačića, Staro Petrovo Selo</w:t>
      </w:r>
    </w:p>
    <w:p w:rsidR="00D44104" w:rsidRDefault="00D44104" w:rsidP="00D44104">
      <w:pPr>
        <w:jc w:val="center"/>
      </w:pPr>
      <w:r>
        <w:t>Članak 1.</w:t>
      </w:r>
    </w:p>
    <w:p w:rsidR="00D44104" w:rsidRDefault="00D44104" w:rsidP="00D44104">
      <w:r>
        <w:t xml:space="preserve">U Pravilniku o postupku zapošljavanja te procjeni i vrednovanju kandidata za zapošljavanje Osnovne škole Ivana Gorana Kovačića, Staro Petrovo Selo, KLASA:003-05/19-01/02, URBROJ:2178/43-10-19-04, usvojenog 23.5.2019. objavljenog 24.5.2019. godine u čanku </w:t>
      </w:r>
      <w:r w:rsidRPr="001127A6">
        <w:t>16. riječi „</w:t>
      </w:r>
      <w:r>
        <w:t>odnosno kandidata koje je uputio u</w:t>
      </w:r>
      <w:r w:rsidRPr="001127A6">
        <w:t>red državne uprave</w:t>
      </w:r>
      <w:r>
        <w:t>“</w:t>
      </w:r>
      <w:r w:rsidRPr="001127A6">
        <w:t xml:space="preserve"> zamjenjuju se riječima</w:t>
      </w:r>
      <w:r>
        <w:t xml:space="preserve"> “odnosno kandidata koje je uputilo </w:t>
      </w:r>
      <w:r w:rsidRPr="001127A6">
        <w:t xml:space="preserve">nadležno upravno tijelo </w:t>
      </w:r>
      <w:r>
        <w:t>županije</w:t>
      </w:r>
      <w:r w:rsidRPr="001127A6">
        <w:t xml:space="preserve">“. </w:t>
      </w:r>
    </w:p>
    <w:p w:rsidR="00D44104" w:rsidRPr="001127A6" w:rsidRDefault="00D44104" w:rsidP="00D44104"/>
    <w:p w:rsidR="00D44104" w:rsidRDefault="00D44104" w:rsidP="00D44104">
      <w:pPr>
        <w:jc w:val="center"/>
      </w:pPr>
      <w:r>
        <w:t>Članak 2.</w:t>
      </w:r>
    </w:p>
    <w:p w:rsidR="00D44104" w:rsidRDefault="00D44104" w:rsidP="00D44104">
      <w:r>
        <w:t>Ovaj Pravilnik stupa na snagu osmog dana od dana objave na oglasnoj ploči Škole.</w:t>
      </w:r>
    </w:p>
    <w:p w:rsidR="00D44104" w:rsidRDefault="00D44104" w:rsidP="00D44104"/>
    <w:p w:rsidR="00D44104" w:rsidRDefault="00D44104" w:rsidP="00D44104"/>
    <w:p w:rsidR="00D44104" w:rsidRDefault="00D44104" w:rsidP="00D44104"/>
    <w:p w:rsidR="00D44104" w:rsidRDefault="00D44104" w:rsidP="00D4410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Predsjednik Školskog odbora:</w:t>
      </w:r>
    </w:p>
    <w:p w:rsidR="00D44104" w:rsidRDefault="00D44104" w:rsidP="00D4410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Tomislav Ivanišević</w:t>
      </w:r>
    </w:p>
    <w:p w:rsidR="00D44104" w:rsidRPr="005E1931" w:rsidRDefault="00D44104" w:rsidP="00D44104">
      <w:r w:rsidRPr="005E1931">
        <w:t xml:space="preserve">KLASA: 003-05/20-01/01  </w:t>
      </w:r>
    </w:p>
    <w:p w:rsidR="00D44104" w:rsidRPr="005E1931" w:rsidRDefault="00D44104" w:rsidP="00D44104">
      <w:r w:rsidRPr="005E1931">
        <w:t>URBROJ: 2178/43-10-20-02</w:t>
      </w:r>
    </w:p>
    <w:p w:rsidR="00D44104" w:rsidRDefault="00D44104" w:rsidP="00D44104">
      <w:r w:rsidRPr="005E1931">
        <w:t xml:space="preserve">Staro Petrovo Selo; 13. veljače 2020. </w:t>
      </w:r>
      <w:r>
        <w:t>g</w:t>
      </w:r>
      <w:r w:rsidRPr="005E1931">
        <w:t>odine</w:t>
      </w:r>
    </w:p>
    <w:p w:rsidR="00D44104" w:rsidRPr="005E1931" w:rsidRDefault="00D44104" w:rsidP="00D44104"/>
    <w:p w:rsidR="00EE136F" w:rsidRDefault="00D44104">
      <w:r>
        <w:t>Ovaj Pravilnik objavljen je na oglasnoj ploči dana 13.3.2020. godine.</w:t>
      </w:r>
    </w:p>
    <w:sectPr w:rsidR="00EE13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44104"/>
    <w:rsid w:val="00D44104"/>
    <w:rsid w:val="00EE1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1379</Characters>
  <Application>Microsoft Office Word</Application>
  <DocSecurity>0</DocSecurity>
  <Lines>11</Lines>
  <Paragraphs>3</Paragraphs>
  <ScaleCrop>false</ScaleCrop>
  <Company/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TajnistvoIGK</dc:creator>
  <cp:keywords/>
  <dc:description/>
  <cp:lastModifiedBy>TajnistvoIGK</cp:lastModifiedBy>
  <cp:revision>2</cp:revision>
  <dcterms:created xsi:type="dcterms:W3CDTF">2020-03-13T09:35:00Z</dcterms:created>
  <dcterms:modified xsi:type="dcterms:W3CDTF">2020-03-13T09:36:00Z</dcterms:modified>
</cp:coreProperties>
</file>